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Margaret Horton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Parish Clerk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Tel:01757 242743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Clerk@wistowparishcouncil.gov.uk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Parish Office,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Wolsey Grange,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Cawood,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0"/>
          <w:szCs w:val="20"/>
          <w:rtl w:val="0"/>
        </w:rPr>
        <w:t xml:space="preserve">Selby YO8 3SB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Councillor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minutes of the Annual Meeting of Parish Council - 6th June 2023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 are hereby summoned to attend the </w:t>
      </w:r>
      <w:r w:rsidDel="00000000" w:rsidR="00000000" w:rsidRPr="00000000">
        <w:rPr>
          <w:b w:val="1"/>
          <w:rtl w:val="0"/>
        </w:rPr>
        <w:t xml:space="preserve">Annual Meeting of Wistow Parish Council</w:t>
      </w:r>
      <w:r w:rsidDel="00000000" w:rsidR="00000000" w:rsidRPr="00000000">
        <w:rPr>
          <w:rtl w:val="0"/>
        </w:rPr>
        <w:t xml:space="preserve"> which has been arranged for </w:t>
      </w:r>
      <w:r w:rsidDel="00000000" w:rsidR="00000000" w:rsidRPr="00000000">
        <w:rPr>
          <w:b w:val="1"/>
          <w:rtl w:val="0"/>
        </w:rPr>
        <w:t xml:space="preserve">Tuesday 6th June</w:t>
      </w:r>
      <w:r w:rsidDel="00000000" w:rsidR="00000000" w:rsidRPr="00000000">
        <w:rPr>
          <w:rtl w:val="0"/>
        </w:rPr>
        <w:t xml:space="preserve">, commencing after the Annual Parish Meeting, at the </w:t>
      </w:r>
      <w:r w:rsidDel="00000000" w:rsidR="00000000" w:rsidRPr="00000000">
        <w:rPr>
          <w:b w:val="1"/>
          <w:rtl w:val="0"/>
        </w:rPr>
        <w:t xml:space="preserve">Methodist Chapel Hall,  Wistow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Election of Chair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Michael Hewan elected as chair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Declaration of acceptance of office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chair to sign the declaration of office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Resolved: Cllr Hewan signed the declaration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Apologies of absence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Morris Golton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Disclosure of interests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None received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Nomination of Vice Chair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rtl w:val="0"/>
        </w:rPr>
        <w:t xml:space="preserve">consider </w:t>
      </w:r>
      <w:r w:rsidDel="00000000" w:rsidR="00000000" w:rsidRPr="00000000">
        <w:rPr>
          <w:rtl w:val="0"/>
        </w:rPr>
        <w:t xml:space="preserve">nominations and to elect a Parish Councillor as Vice Chair of Wistow Parish Council for the year 2023/24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Dominic Tyler elected Vice Chair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Appointment of Working Groups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6.1 </w:t>
      </w: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Michael Hewan, Dominic Tyler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6.2 </w:t>
      </w:r>
      <w:r w:rsidDel="00000000" w:rsidR="00000000" w:rsidRPr="00000000">
        <w:rPr>
          <w:rtl w:val="0"/>
        </w:rPr>
        <w:t xml:space="preserve">Playground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Amie Kendal, Emily Pownall, Rich Harrison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6.3 </w:t>
      </w:r>
      <w:r w:rsidDel="00000000" w:rsidR="00000000" w:rsidRPr="00000000">
        <w:rPr>
          <w:rtl w:val="0"/>
        </w:rPr>
        <w:t xml:space="preserve">Cemetery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Morris Golton, Dominic Tyler, Rob Poskitt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6.4 </w:t>
      </w:r>
      <w:r w:rsidDel="00000000" w:rsidR="00000000" w:rsidRPr="00000000">
        <w:rPr>
          <w:rtl w:val="0"/>
        </w:rPr>
        <w:t xml:space="preserve">Policies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Richardson, Rich Harrison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6.5 </w:t>
      </w: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Emily Pownall,  Michael Hewan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Appointment of Representatives on outside bodies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7.1 </w:t>
      </w:r>
      <w:r w:rsidDel="00000000" w:rsidR="00000000" w:rsidRPr="00000000">
        <w:rPr>
          <w:rtl w:val="0"/>
        </w:rPr>
        <w:t xml:space="preserve">Wistow School Charity (Richard Harrison)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Rich Harrison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7.2 </w:t>
      </w:r>
      <w:r w:rsidDel="00000000" w:rsidR="00000000" w:rsidRPr="00000000">
        <w:rPr>
          <w:rtl w:val="0"/>
        </w:rPr>
        <w:t xml:space="preserve">Poor's Land Charity (formerly Brian Gregory)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None appointed, liaison with MoP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7.3 </w:t>
      </w:r>
      <w:r w:rsidDel="00000000" w:rsidR="00000000" w:rsidRPr="00000000">
        <w:rPr>
          <w:rtl w:val="0"/>
        </w:rPr>
        <w:t xml:space="preserve">Jubilee Hall Committee (formerly Emily Pownall)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Dominic Tyler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Persons in brackets are current appointees.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Signatories for Cheques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rtl w:val="0"/>
        </w:rPr>
        <w:t xml:space="preserve">confirm</w:t>
      </w:r>
      <w:r w:rsidDel="00000000" w:rsidR="00000000" w:rsidRPr="00000000">
        <w:rPr>
          <w:rtl w:val="0"/>
        </w:rPr>
        <w:t xml:space="preserve"> Signatories for Parish Council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Existing Signatories: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Margaret Horton, Amie Kendal, Michael Hewan, Richard Harrison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Signatories were confirmed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 Year End Accounts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rtl w:val="0"/>
        </w:rPr>
        <w:t xml:space="preserve">consider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approve</w:t>
      </w:r>
      <w:r w:rsidDel="00000000" w:rsidR="00000000" w:rsidRPr="00000000">
        <w:rPr>
          <w:rtl w:val="0"/>
        </w:rPr>
        <w:t xml:space="preserve"> the completion of the Annual Return (AGAR)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AGAR was considered  and approved, signed by both Michael Hewan and the Clerk in the meeting.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Closing of meeting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erk@wistow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